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F718E" w14:textId="77777777" w:rsidR="00760234" w:rsidRPr="00B96D14" w:rsidRDefault="00773B85" w:rsidP="00C0334A">
      <w:pPr>
        <w:spacing w:after="60" w:line="240" w:lineRule="auto"/>
        <w:jc w:val="center"/>
        <w:rPr>
          <w:rFonts w:asciiTheme="minorBidi" w:hAnsiTheme="minorBidi"/>
          <w:i/>
          <w:iCs/>
          <w:sz w:val="24"/>
          <w:szCs w:val="24"/>
          <w:lang w:val="en-US"/>
        </w:rPr>
      </w:pPr>
      <w:r w:rsidRPr="00B96D14">
        <w:rPr>
          <w:rFonts w:asciiTheme="minorBidi" w:hAnsiTheme="minorBidi"/>
          <w:b/>
          <w:bCs/>
          <w:sz w:val="24"/>
          <w:szCs w:val="24"/>
          <w:lang w:val="en-US"/>
        </w:rPr>
        <w:t xml:space="preserve">Davide </w:t>
      </w:r>
      <w:proofErr w:type="spellStart"/>
      <w:r w:rsidRPr="00B96D14">
        <w:rPr>
          <w:rFonts w:asciiTheme="minorBidi" w:hAnsiTheme="minorBidi"/>
          <w:b/>
          <w:bCs/>
          <w:sz w:val="24"/>
          <w:szCs w:val="24"/>
          <w:lang w:val="en-US"/>
        </w:rPr>
        <w:t>Integlia</w:t>
      </w:r>
      <w:proofErr w:type="spellEnd"/>
    </w:p>
    <w:p w14:paraId="05B44C40" w14:textId="77777777" w:rsidR="002615DB" w:rsidRPr="00B96D14" w:rsidRDefault="00773B85" w:rsidP="00C0334A">
      <w:pPr>
        <w:spacing w:after="0" w:line="240" w:lineRule="auto"/>
        <w:jc w:val="center"/>
        <w:rPr>
          <w:rFonts w:asciiTheme="minorBidi" w:hAnsiTheme="minorBidi"/>
          <w:i/>
          <w:iCs/>
          <w:lang w:val="en-US"/>
        </w:rPr>
      </w:pPr>
      <w:r w:rsidRPr="00B96D14">
        <w:rPr>
          <w:rFonts w:asciiTheme="minorBidi" w:hAnsiTheme="minorBidi"/>
          <w:i/>
          <w:iCs/>
          <w:lang w:val="en-US"/>
        </w:rPr>
        <w:t>CEO ISHEO - Integrated Solutions of Health Economics and Organizations</w:t>
      </w:r>
    </w:p>
    <w:p w14:paraId="70DDE9DF" w14:textId="77777777" w:rsidR="00773B85" w:rsidRPr="00B96D14" w:rsidRDefault="00773B85" w:rsidP="00773B85">
      <w:pPr>
        <w:spacing w:after="0"/>
        <w:jc w:val="center"/>
        <w:rPr>
          <w:rFonts w:asciiTheme="minorBidi" w:hAnsiTheme="minorBidi"/>
          <w:i/>
          <w:iCs/>
          <w:color w:val="000000" w:themeColor="text1"/>
          <w:lang w:val="en-US"/>
        </w:rPr>
      </w:pPr>
    </w:p>
    <w:p w14:paraId="0C61F9D0" w14:textId="77777777" w:rsidR="00B96D14" w:rsidRDefault="00B96D14" w:rsidP="00773B85">
      <w:pPr>
        <w:spacing w:after="0"/>
        <w:jc w:val="center"/>
        <w:rPr>
          <w:rFonts w:ascii="Arial" w:hAnsi="Arial" w:cs="Arial"/>
          <w:b/>
          <w:spacing w:val="-2"/>
          <w:sz w:val="32"/>
          <w:szCs w:val="32"/>
        </w:rPr>
      </w:pPr>
      <w:r>
        <w:rPr>
          <w:rFonts w:ascii="Arial" w:hAnsi="Arial" w:cs="Arial"/>
          <w:b/>
          <w:spacing w:val="-2"/>
          <w:sz w:val="32"/>
          <w:szCs w:val="32"/>
        </w:rPr>
        <w:t xml:space="preserve">Un Report e una Carta dei Diritti per mettere in luce criticità </w:t>
      </w:r>
    </w:p>
    <w:p w14:paraId="25B96653" w14:textId="77777777" w:rsidR="00773B85" w:rsidRDefault="00B96D14" w:rsidP="00773B85">
      <w:pPr>
        <w:spacing w:after="0"/>
        <w:jc w:val="center"/>
        <w:rPr>
          <w:rFonts w:ascii="Arial" w:hAnsi="Arial" w:cs="Arial"/>
          <w:b/>
          <w:spacing w:val="-2"/>
          <w:sz w:val="32"/>
          <w:szCs w:val="32"/>
        </w:rPr>
      </w:pPr>
      <w:r>
        <w:rPr>
          <w:rFonts w:ascii="Arial" w:hAnsi="Arial" w:cs="Arial"/>
          <w:b/>
          <w:spacing w:val="-2"/>
          <w:sz w:val="32"/>
          <w:szCs w:val="32"/>
        </w:rPr>
        <w:t>e bisogni insoddisfatti dei pazienti con tumori gastrointestinali</w:t>
      </w:r>
    </w:p>
    <w:p w14:paraId="549735C0" w14:textId="77777777" w:rsidR="00773B85" w:rsidRPr="006F29AE" w:rsidRDefault="00773B85" w:rsidP="00773B85">
      <w:pPr>
        <w:spacing w:after="0"/>
        <w:jc w:val="center"/>
        <w:rPr>
          <w:rFonts w:asciiTheme="minorBidi" w:hAnsiTheme="minorBidi"/>
          <w:i/>
          <w:iCs/>
          <w:color w:val="000000" w:themeColor="text1"/>
        </w:rPr>
      </w:pPr>
    </w:p>
    <w:p w14:paraId="47F5D80C" w14:textId="072F7FC9" w:rsidR="00773B85" w:rsidRPr="00773B85" w:rsidRDefault="00773B85" w:rsidP="00001FC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73B85">
        <w:rPr>
          <w:rFonts w:ascii="Arial" w:hAnsi="Arial" w:cs="Arial"/>
          <w:b/>
          <w:bCs/>
        </w:rPr>
        <w:t>FAVO</w:t>
      </w:r>
      <w:r w:rsidR="004759B5">
        <w:rPr>
          <w:rFonts w:ascii="Arial" w:hAnsi="Arial" w:cs="Arial"/>
          <w:b/>
          <w:bCs/>
        </w:rPr>
        <w:t>,</w:t>
      </w:r>
      <w:r w:rsidRPr="00773B85">
        <w:rPr>
          <w:rFonts w:ascii="Arial" w:hAnsi="Arial" w:cs="Arial"/>
          <w:b/>
          <w:bCs/>
        </w:rPr>
        <w:t xml:space="preserve"> insieme alle principali Associazioni dei pazienti di riferimento per queste patologie e con AIOM, ha creato un Gruppo di lavoro condiviso con ISHEO che ha realizzato un Report sui tumori gastrointestinali. Ci racconta come è nata questa collaborazione?</w:t>
      </w:r>
    </w:p>
    <w:p w14:paraId="3D6E2145" w14:textId="77777777" w:rsidR="00773B85" w:rsidRPr="00773B85" w:rsidRDefault="00773B85" w:rsidP="00001FCC">
      <w:pPr>
        <w:spacing w:after="0" w:line="240" w:lineRule="auto"/>
        <w:jc w:val="both"/>
        <w:rPr>
          <w:rFonts w:ascii="Arial" w:hAnsi="Arial" w:cs="Arial"/>
        </w:rPr>
      </w:pPr>
      <w:r w:rsidRPr="00773B85">
        <w:rPr>
          <w:rFonts w:ascii="Arial" w:hAnsi="Arial" w:cs="Arial"/>
        </w:rPr>
        <w:t>Le Associazioni di Pazienti vengono viste sempre di più come un valido interlocutore di medici, policy makers e Istituzioni per migliorare la comprensione dei bisogni sanitari e sociali insoddisfatti. ISHEO – tra le altre attività – collabora con Associazioni di pazienti per comprendere i “</w:t>
      </w:r>
      <w:proofErr w:type="spellStart"/>
      <w:r w:rsidRPr="00773B85">
        <w:rPr>
          <w:rFonts w:ascii="Arial" w:hAnsi="Arial" w:cs="Arial"/>
        </w:rPr>
        <w:t>medical</w:t>
      </w:r>
      <w:proofErr w:type="spellEnd"/>
      <w:r w:rsidRPr="00773B85">
        <w:rPr>
          <w:rFonts w:ascii="Arial" w:hAnsi="Arial" w:cs="Arial"/>
        </w:rPr>
        <w:t xml:space="preserve"> </w:t>
      </w:r>
      <w:proofErr w:type="spellStart"/>
      <w:r w:rsidRPr="00773B85">
        <w:rPr>
          <w:rFonts w:ascii="Arial" w:hAnsi="Arial" w:cs="Arial"/>
        </w:rPr>
        <w:t>unmet</w:t>
      </w:r>
      <w:proofErr w:type="spellEnd"/>
      <w:r w:rsidRPr="00773B85">
        <w:rPr>
          <w:rFonts w:ascii="Arial" w:hAnsi="Arial" w:cs="Arial"/>
        </w:rPr>
        <w:t xml:space="preserve"> </w:t>
      </w:r>
      <w:proofErr w:type="spellStart"/>
      <w:r w:rsidRPr="00773B85">
        <w:rPr>
          <w:rFonts w:ascii="Arial" w:hAnsi="Arial" w:cs="Arial"/>
        </w:rPr>
        <w:t>need</w:t>
      </w:r>
      <w:proofErr w:type="spellEnd"/>
      <w:r w:rsidRPr="00773B85">
        <w:rPr>
          <w:rFonts w:ascii="Arial" w:hAnsi="Arial" w:cs="Arial"/>
        </w:rPr>
        <w:t xml:space="preserve">” che caratterizzano specifiche patologie, sviluppando progetti che portano a confronti con vari stakeholders del sistema sanitario. Con FAVO, per il progetto sugli </w:t>
      </w:r>
      <w:proofErr w:type="spellStart"/>
      <w:r w:rsidRPr="00773B85">
        <w:rPr>
          <w:rFonts w:ascii="Arial" w:hAnsi="Arial" w:cs="Arial"/>
        </w:rPr>
        <w:t>unmet</w:t>
      </w:r>
      <w:proofErr w:type="spellEnd"/>
      <w:r w:rsidRPr="00773B85">
        <w:rPr>
          <w:rFonts w:ascii="Arial" w:hAnsi="Arial" w:cs="Arial"/>
        </w:rPr>
        <w:t xml:space="preserve"> </w:t>
      </w:r>
      <w:proofErr w:type="spellStart"/>
      <w:r w:rsidRPr="00773B85">
        <w:rPr>
          <w:rFonts w:ascii="Arial" w:hAnsi="Arial" w:cs="Arial"/>
        </w:rPr>
        <w:t>need</w:t>
      </w:r>
      <w:proofErr w:type="spellEnd"/>
      <w:r w:rsidRPr="00773B85">
        <w:rPr>
          <w:rFonts w:ascii="Arial" w:hAnsi="Arial" w:cs="Arial"/>
        </w:rPr>
        <w:t xml:space="preserve"> nei tumori gastrointestinali, abbiamo riscontrato che un elemento importante per migliorare l’assistenza di pazienti con questi tumori è aumentare l’attenzione sugli stadi avanzati di malattia. </w:t>
      </w:r>
    </w:p>
    <w:p w14:paraId="44FF36E6" w14:textId="5B011AA3" w:rsidR="00773B85" w:rsidRDefault="00773B85" w:rsidP="00001FCC">
      <w:pPr>
        <w:spacing w:after="0" w:line="240" w:lineRule="auto"/>
        <w:jc w:val="both"/>
        <w:rPr>
          <w:rFonts w:ascii="Arial" w:hAnsi="Arial" w:cs="Arial"/>
        </w:rPr>
      </w:pPr>
      <w:r w:rsidRPr="00773B85">
        <w:rPr>
          <w:rFonts w:ascii="Arial" w:hAnsi="Arial" w:cs="Arial"/>
        </w:rPr>
        <w:t xml:space="preserve">La collaborazione con FAVO ci ha consentito dunque di raggruppare le principali Associazioni di pazienti con </w:t>
      </w:r>
      <w:r w:rsidR="004759B5" w:rsidRPr="00773B85">
        <w:rPr>
          <w:rFonts w:ascii="Arial" w:hAnsi="Arial" w:cs="Arial"/>
        </w:rPr>
        <w:t>tumori gastrointestinali</w:t>
      </w:r>
      <w:r w:rsidRPr="00773B85">
        <w:rPr>
          <w:rFonts w:ascii="Arial" w:hAnsi="Arial" w:cs="Arial"/>
        </w:rPr>
        <w:t xml:space="preserve">, dando vita a questa iniziativa, che va avanti ormai da diversi mesi attraverso incontri online </w:t>
      </w:r>
      <w:r w:rsidR="00B96D14">
        <w:rPr>
          <w:rFonts w:ascii="Arial" w:hAnsi="Arial" w:cs="Arial"/>
        </w:rPr>
        <w:t>–</w:t>
      </w:r>
      <w:r w:rsidRPr="00773B85">
        <w:rPr>
          <w:rFonts w:ascii="Arial" w:hAnsi="Arial" w:cs="Arial"/>
        </w:rPr>
        <w:t xml:space="preserve"> causa COVID-19 </w:t>
      </w:r>
      <w:r w:rsidR="00B96D14">
        <w:rPr>
          <w:rFonts w:ascii="Arial" w:hAnsi="Arial" w:cs="Arial"/>
        </w:rPr>
        <w:t>–</w:t>
      </w:r>
      <w:r w:rsidRPr="00773B85">
        <w:rPr>
          <w:rFonts w:ascii="Arial" w:hAnsi="Arial" w:cs="Arial"/>
        </w:rPr>
        <w:t xml:space="preserve"> e che </w:t>
      </w:r>
      <w:r w:rsidR="00B96D14">
        <w:rPr>
          <w:rFonts w:ascii="Arial" w:hAnsi="Arial" w:cs="Arial"/>
        </w:rPr>
        <w:t>culmina con la presentazione</w:t>
      </w:r>
      <w:r w:rsidRPr="00773B85">
        <w:rPr>
          <w:rFonts w:ascii="Arial" w:hAnsi="Arial" w:cs="Arial"/>
        </w:rPr>
        <w:t xml:space="preserve"> </w:t>
      </w:r>
      <w:r w:rsidR="00B96D14">
        <w:rPr>
          <w:rFonts w:ascii="Arial" w:hAnsi="Arial" w:cs="Arial"/>
        </w:rPr>
        <w:t>de</w:t>
      </w:r>
      <w:r w:rsidRPr="00773B85">
        <w:rPr>
          <w:rFonts w:ascii="Arial" w:hAnsi="Arial" w:cs="Arial"/>
        </w:rPr>
        <w:t xml:space="preserve">i risultati del progetto: il Report sui bisogni insoddisfatti nella presa in carico dei pazienti con tumori gastrointestinali, e la Carta dei Diritti dei Pazienti con </w:t>
      </w:r>
      <w:r w:rsidR="004759B5" w:rsidRPr="00773B85">
        <w:rPr>
          <w:rFonts w:ascii="Arial" w:hAnsi="Arial" w:cs="Arial"/>
        </w:rPr>
        <w:t>tumori gastrointestinali.</w:t>
      </w:r>
    </w:p>
    <w:p w14:paraId="0DE9DF70" w14:textId="2C80653F" w:rsidR="00B96D14" w:rsidRPr="00464183" w:rsidRDefault="00B96D14" w:rsidP="00001FCC">
      <w:pPr>
        <w:spacing w:after="0" w:line="240" w:lineRule="auto"/>
        <w:jc w:val="both"/>
        <w:rPr>
          <w:rFonts w:ascii="Arial" w:hAnsi="Arial" w:cs="Arial"/>
        </w:rPr>
      </w:pPr>
      <w:r w:rsidRPr="00464183">
        <w:rPr>
          <w:rFonts w:ascii="Arial" w:hAnsi="Arial" w:cs="Arial"/>
        </w:rPr>
        <w:t>Le Associazioni coinvolte nel Gruppo di Lavoro sui bisogni insoddisfatti dei pazienti con tumori gastrointestinali</w:t>
      </w:r>
      <w:r>
        <w:rPr>
          <w:rFonts w:ascii="Arial" w:hAnsi="Arial" w:cs="Arial"/>
        </w:rPr>
        <w:t xml:space="preserve"> sono </w:t>
      </w:r>
      <w:r w:rsidRPr="00464183">
        <w:rPr>
          <w:rFonts w:ascii="Arial" w:hAnsi="Arial" w:cs="Arial"/>
        </w:rPr>
        <w:t xml:space="preserve">AIG - </w:t>
      </w:r>
      <w:r w:rsidRPr="00464183">
        <w:rPr>
          <w:rFonts w:ascii="Arial" w:hAnsi="Arial" w:cs="Arial"/>
          <w:i/>
          <w:iCs/>
        </w:rPr>
        <w:t>Associazione Italiana GIST</w:t>
      </w:r>
      <w:r w:rsidRPr="00464183">
        <w:rPr>
          <w:rFonts w:ascii="Arial" w:hAnsi="Arial" w:cs="Arial"/>
        </w:rPr>
        <w:t xml:space="preserve">, </w:t>
      </w:r>
      <w:proofErr w:type="spellStart"/>
      <w:r w:rsidRPr="00464183">
        <w:rPr>
          <w:rFonts w:ascii="Arial" w:hAnsi="Arial" w:cs="Arial"/>
        </w:rPr>
        <w:t>AIM</w:t>
      </w:r>
      <w:r w:rsidR="004759B5">
        <w:rPr>
          <w:rFonts w:ascii="Arial" w:hAnsi="Arial" w:cs="Arial"/>
        </w:rPr>
        <w:t>a</w:t>
      </w:r>
      <w:r w:rsidRPr="00464183">
        <w:rPr>
          <w:rFonts w:ascii="Arial" w:hAnsi="Arial" w:cs="Arial"/>
        </w:rPr>
        <w:t>C</w:t>
      </w:r>
      <w:proofErr w:type="spellEnd"/>
      <w:r w:rsidRPr="00464183">
        <w:rPr>
          <w:rFonts w:ascii="Arial" w:hAnsi="Arial" w:cs="Arial"/>
        </w:rPr>
        <w:t xml:space="preserve"> - </w:t>
      </w:r>
      <w:r w:rsidRPr="00464183">
        <w:rPr>
          <w:rFonts w:ascii="Arial" w:hAnsi="Arial" w:cs="Arial"/>
          <w:i/>
          <w:iCs/>
        </w:rPr>
        <w:t>Associazione Italiana Malati di Cancro</w:t>
      </w:r>
      <w:r w:rsidRPr="00464183">
        <w:rPr>
          <w:rFonts w:ascii="Arial" w:hAnsi="Arial" w:cs="Arial"/>
        </w:rPr>
        <w:t xml:space="preserve">, AISTOM - </w:t>
      </w:r>
      <w:r w:rsidRPr="00464183">
        <w:rPr>
          <w:rFonts w:ascii="Arial" w:hAnsi="Arial" w:cs="Arial"/>
          <w:i/>
          <w:iCs/>
        </w:rPr>
        <w:t>Associazione Italiana Stomizzati</w:t>
      </w:r>
      <w:r w:rsidRPr="00464183">
        <w:rPr>
          <w:rFonts w:ascii="Arial" w:hAnsi="Arial" w:cs="Arial"/>
        </w:rPr>
        <w:t xml:space="preserve">, AMOC - </w:t>
      </w:r>
      <w:r w:rsidRPr="00464183">
        <w:rPr>
          <w:rFonts w:ascii="Arial" w:hAnsi="Arial" w:cs="Arial"/>
          <w:i/>
          <w:iCs/>
        </w:rPr>
        <w:t>Associazione di Volontariato Malati Oncologici Colon-Retto</w:t>
      </w:r>
      <w:r w:rsidRPr="00464183">
        <w:rPr>
          <w:rFonts w:ascii="Arial" w:hAnsi="Arial" w:cs="Arial"/>
        </w:rPr>
        <w:t xml:space="preserve">, Associazione Pierluigi Natalucci, Codice Viola, FINCOPP - </w:t>
      </w:r>
      <w:r w:rsidRPr="00464183">
        <w:rPr>
          <w:rFonts w:ascii="Arial" w:hAnsi="Arial" w:cs="Arial"/>
          <w:i/>
          <w:iCs/>
        </w:rPr>
        <w:t>Federazione Italiana Incontinenti e Disfunzioni Pavimento Pelvico</w:t>
      </w:r>
      <w:r w:rsidRPr="00464183">
        <w:rPr>
          <w:rFonts w:ascii="Arial" w:hAnsi="Arial" w:cs="Arial"/>
        </w:rPr>
        <w:t xml:space="preserve">, My Everest, NET </w:t>
      </w:r>
      <w:proofErr w:type="spellStart"/>
      <w:r w:rsidRPr="00464183">
        <w:rPr>
          <w:rFonts w:ascii="Arial" w:hAnsi="Arial" w:cs="Arial"/>
        </w:rPr>
        <w:t>Italy</w:t>
      </w:r>
      <w:proofErr w:type="spellEnd"/>
      <w:r w:rsidRPr="00464183">
        <w:rPr>
          <w:rFonts w:ascii="Arial" w:hAnsi="Arial" w:cs="Arial"/>
        </w:rPr>
        <w:t>, Oltre La Ricerca e Vivere senza stomaco.</w:t>
      </w:r>
    </w:p>
    <w:p w14:paraId="602D82E8" w14:textId="77777777" w:rsidR="00773B85" w:rsidRPr="00773B85" w:rsidRDefault="00773B85" w:rsidP="00001FC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D03F976" w14:textId="77777777" w:rsidR="00773B85" w:rsidRPr="00773B85" w:rsidRDefault="00773B85" w:rsidP="00001FC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73B85">
        <w:rPr>
          <w:rFonts w:ascii="Arial" w:hAnsi="Arial" w:cs="Arial"/>
          <w:b/>
          <w:bCs/>
        </w:rPr>
        <w:t>Il Report fa il punto sullo stato dell’arte dei tre principali tumori gastrointestinali. Quali sono le evidenze e le criticità emerse?</w:t>
      </w:r>
    </w:p>
    <w:p w14:paraId="2C861563" w14:textId="77777777" w:rsidR="00773B85" w:rsidRPr="00773B85" w:rsidRDefault="00773B85" w:rsidP="00001FCC">
      <w:pPr>
        <w:spacing w:after="0" w:line="240" w:lineRule="auto"/>
        <w:jc w:val="both"/>
        <w:rPr>
          <w:rFonts w:ascii="Arial" w:hAnsi="Arial" w:cs="Arial"/>
        </w:rPr>
      </w:pPr>
      <w:r w:rsidRPr="00773B85">
        <w:rPr>
          <w:rFonts w:ascii="Arial" w:hAnsi="Arial" w:cs="Arial"/>
        </w:rPr>
        <w:t>Il Report distingue le tre patologie (stomaco, colon-retto e pancreas), le descrive dal punto di vista epidemiologico e clinico, analizza dunque i bisogni insoddisfatti e le opzioni terapeutiche disponibili per i pazienti in Italia. Il focus dell’analisi è la capacità del sistema sanitario di garantire le cure migliori a tutti i pazienti in ogni parte d’Italia anche nelle fasi avanzate di queste malattie. Proprio in queste fasi infatti è emersa una disomogeneità importante nei percorsi di cura sul territorio italiano, derivanti soprattutto dalla mancanza di una linea guida forte, di uno “standard of care”</w:t>
      </w:r>
      <w:r w:rsidR="00B96D14">
        <w:rPr>
          <w:rFonts w:ascii="Arial" w:hAnsi="Arial" w:cs="Arial"/>
        </w:rPr>
        <w:t>, come</w:t>
      </w:r>
      <w:r w:rsidRPr="00773B85">
        <w:rPr>
          <w:rFonts w:ascii="Arial" w:hAnsi="Arial" w:cs="Arial"/>
        </w:rPr>
        <w:t xml:space="preserve"> ci riferiscono le Associazioni coinvolte; una guida che porti criteri omogenei nelle complicazioni e nelle differenti casistiche che si vengono a determinare in queste fasi. </w:t>
      </w:r>
    </w:p>
    <w:p w14:paraId="2EEF318F" w14:textId="77777777" w:rsidR="00773B85" w:rsidRPr="00773B85" w:rsidRDefault="00773B85" w:rsidP="00001FCC">
      <w:pPr>
        <w:spacing w:after="0" w:line="240" w:lineRule="auto"/>
        <w:jc w:val="both"/>
        <w:rPr>
          <w:rFonts w:ascii="Arial" w:hAnsi="Arial" w:cs="Arial"/>
        </w:rPr>
      </w:pPr>
    </w:p>
    <w:p w14:paraId="294D1670" w14:textId="77777777" w:rsidR="00773B85" w:rsidRPr="00773B85" w:rsidRDefault="00B96D14" w:rsidP="00001FCC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Cos’è la </w:t>
      </w:r>
      <w:r w:rsidRPr="00B96D14">
        <w:rPr>
          <w:rFonts w:ascii="Arial" w:hAnsi="Arial" w:cs="Arial"/>
          <w:b/>
        </w:rPr>
        <w:t>Carta dei Diritti dei Pazienti con Tumori Gastrointestinali?</w:t>
      </w:r>
    </w:p>
    <w:p w14:paraId="0D629837" w14:textId="552425A7" w:rsidR="00A832A8" w:rsidRPr="00F1417D" w:rsidRDefault="00773B85" w:rsidP="00001FCC">
      <w:pPr>
        <w:spacing w:after="0" w:line="240" w:lineRule="auto"/>
        <w:jc w:val="both"/>
        <w:rPr>
          <w:rFonts w:ascii="Arial" w:hAnsi="Arial" w:cs="Arial"/>
          <w:spacing w:val="-2"/>
        </w:rPr>
      </w:pPr>
      <w:r w:rsidRPr="00F1417D">
        <w:rPr>
          <w:rFonts w:ascii="Arial" w:hAnsi="Arial" w:cs="Arial"/>
          <w:spacing w:val="-2"/>
        </w:rPr>
        <w:t>Con il gruppo di associazioni di pazienti coinvolte, e assieme a FAVO, ci siamo confrontati sui principali aspetti su cui poter agire per migliorare la qualità delle cure per i pazienti con tumori gastrointestinali. Ne è venuta fuori una Carta con 8 punti, che costituisce un Appello alle Istituzioni e a tutti coloro che sono coinvolti direttamente o indirettamente nella cura e assistenza dei pazienti con queste patologie. Oltre all’importanza della nutrizione, del supporto psico-oncologico e della qualità della vita del paziente, i punti chiave emersi riguardano la continuità assistenziale e la possibilità di accedere a tutte le opzioni terapeutiche disponibili, anche nelle fasi avanzate di malattia. Un altro aspetto importante concerne la qualità dell’assistenza sanitaria</w:t>
      </w:r>
      <w:r w:rsidR="004759B5">
        <w:rPr>
          <w:rFonts w:ascii="Arial" w:hAnsi="Arial" w:cs="Arial"/>
          <w:spacing w:val="-2"/>
        </w:rPr>
        <w:t>,</w:t>
      </w:r>
      <w:r w:rsidRPr="00F1417D">
        <w:rPr>
          <w:rFonts w:ascii="Arial" w:hAnsi="Arial" w:cs="Arial"/>
          <w:spacing w:val="-2"/>
        </w:rPr>
        <w:t xml:space="preserve"> con specifico riferimento alle prestazioni di tipo chirurgico. In Italia molti </w:t>
      </w:r>
      <w:r w:rsidR="00B96D14" w:rsidRPr="00F1417D">
        <w:rPr>
          <w:rFonts w:ascii="Arial" w:hAnsi="Arial" w:cs="Arial"/>
          <w:spacing w:val="-2"/>
        </w:rPr>
        <w:t>C</w:t>
      </w:r>
      <w:r w:rsidRPr="00F1417D">
        <w:rPr>
          <w:rFonts w:ascii="Arial" w:hAnsi="Arial" w:cs="Arial"/>
          <w:spacing w:val="-2"/>
        </w:rPr>
        <w:t xml:space="preserve">entri trattano chirurgicamente queste patologie, alcuni di questi però senza avere una casistica tale da permettere di intervenire con esperienza e sicurezza. È noto che i </w:t>
      </w:r>
      <w:r w:rsidR="00B96D14" w:rsidRPr="00F1417D">
        <w:rPr>
          <w:rFonts w:ascii="Arial" w:hAnsi="Arial" w:cs="Arial"/>
          <w:spacing w:val="-2"/>
        </w:rPr>
        <w:t>C</w:t>
      </w:r>
      <w:r w:rsidRPr="00F1417D">
        <w:rPr>
          <w:rFonts w:ascii="Arial" w:hAnsi="Arial" w:cs="Arial"/>
          <w:spacing w:val="-2"/>
        </w:rPr>
        <w:t xml:space="preserve">entri che hanno una casistica maggiore mostrano un tasso di successo più elevato. Pertanto, bisogna avere il coraggio di riorganizzare il sistema in modo tale da identificare i </w:t>
      </w:r>
      <w:r w:rsidR="00B96D14" w:rsidRPr="00F1417D">
        <w:rPr>
          <w:rFonts w:ascii="Arial" w:hAnsi="Arial" w:cs="Arial"/>
          <w:spacing w:val="-2"/>
        </w:rPr>
        <w:t>C</w:t>
      </w:r>
      <w:r w:rsidRPr="00F1417D">
        <w:rPr>
          <w:rFonts w:ascii="Arial" w:hAnsi="Arial" w:cs="Arial"/>
          <w:spacing w:val="-2"/>
        </w:rPr>
        <w:t xml:space="preserve">entri d’eccellenza ai quali far afferire il paziente. Aggiungo che proprio su questi punti è in corso una interrogazione parlamentare rivolta al Ministro della Salute, frutto del dibattito nei momenti di confronto di questa iniziativa che ha coinvolto anche membri del </w:t>
      </w:r>
      <w:r w:rsidR="00B96D14" w:rsidRPr="00F1417D">
        <w:rPr>
          <w:rFonts w:ascii="Arial" w:hAnsi="Arial" w:cs="Arial"/>
          <w:spacing w:val="-2"/>
        </w:rPr>
        <w:t>P</w:t>
      </w:r>
      <w:r w:rsidRPr="00F1417D">
        <w:rPr>
          <w:rFonts w:ascii="Arial" w:hAnsi="Arial" w:cs="Arial"/>
          <w:spacing w:val="-2"/>
        </w:rPr>
        <w:t xml:space="preserve">arlamento italiano. </w:t>
      </w:r>
    </w:p>
    <w:sectPr w:rsidR="00A832A8" w:rsidRPr="00F1417D" w:rsidSect="00B96D14">
      <w:pgSz w:w="11906" w:h="16838"/>
      <w:pgMar w:top="1417" w:right="1134" w:bottom="9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2A8"/>
    <w:rsid w:val="00001FCC"/>
    <w:rsid w:val="00015916"/>
    <w:rsid w:val="002472AA"/>
    <w:rsid w:val="002615DB"/>
    <w:rsid w:val="004759B5"/>
    <w:rsid w:val="00760234"/>
    <w:rsid w:val="00773B85"/>
    <w:rsid w:val="007B37C7"/>
    <w:rsid w:val="00A832A8"/>
    <w:rsid w:val="00B96D14"/>
    <w:rsid w:val="00C0334A"/>
    <w:rsid w:val="00F1417D"/>
    <w:rsid w:val="00F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95802"/>
  <w15:docId w15:val="{DAEECB01-6E22-824F-B74F-8A74C436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 Proformat</dc:creator>
  <cp:keywords/>
  <dc:description/>
  <cp:lastModifiedBy>Daniele Pallozzi</cp:lastModifiedBy>
  <cp:revision>7</cp:revision>
  <dcterms:created xsi:type="dcterms:W3CDTF">2020-09-17T14:54:00Z</dcterms:created>
  <dcterms:modified xsi:type="dcterms:W3CDTF">2020-09-21T16:54:00Z</dcterms:modified>
</cp:coreProperties>
</file>